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History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Inflation    </w:t>
      </w:r>
      <w:r>
        <w:t xml:space="preserve">   Astrolabe    </w:t>
      </w:r>
      <w:r>
        <w:t xml:space="preserve">   Government    </w:t>
      </w:r>
      <w:r>
        <w:t xml:space="preserve">   Political    </w:t>
      </w:r>
      <w:r>
        <w:t xml:space="preserve">   Revolt    </w:t>
      </w:r>
      <w:r>
        <w:t xml:space="preserve">   Rebellion    </w:t>
      </w:r>
      <w:r>
        <w:t xml:space="preserve">   Mercantilism    </w:t>
      </w:r>
      <w:r>
        <w:t xml:space="preserve">   Immigrants    </w:t>
      </w:r>
      <w:r>
        <w:t xml:space="preserve">   Speculators    </w:t>
      </w:r>
      <w:r>
        <w:t xml:space="preserve">   Bonds    </w:t>
      </w:r>
      <w:r>
        <w:t xml:space="preserve">   Taxes    </w:t>
      </w:r>
      <w:r>
        <w:t xml:space="preserve">   Tariffs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</dc:title>
  <dcterms:created xsi:type="dcterms:W3CDTF">2021-12-15T03:44:14Z</dcterms:created>
  <dcterms:modified xsi:type="dcterms:W3CDTF">2021-12-15T03:44:14Z</dcterms:modified>
</cp:coreProperties>
</file>