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douglas    </w:t>
      </w:r>
      <w:r>
        <w:t xml:space="preserve">   film    </w:t>
      </w:r>
      <w:r>
        <w:t xml:space="preserve">   grenades    </w:t>
      </w:r>
      <w:r>
        <w:t xml:space="preserve">   july    </w:t>
      </w:r>
      <w:r>
        <w:t xml:space="preserve">   magersfontein    </w:t>
      </w:r>
      <w:r>
        <w:t xml:space="preserve">   outdated    </w:t>
      </w:r>
      <w:r>
        <w:t xml:space="preserve">   routine    </w:t>
      </w:r>
      <w:r>
        <w:t xml:space="preserve">   somme    </w:t>
      </w:r>
      <w:r>
        <w:t xml:space="preserve">   trenchfoot    </w:t>
      </w:r>
      <w:r>
        <w:t xml:space="preserve">   verdun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Wordsearch</dc:title>
  <dcterms:created xsi:type="dcterms:W3CDTF">2021-10-11T09:04:08Z</dcterms:created>
  <dcterms:modified xsi:type="dcterms:W3CDTF">2021-10-11T09:04:08Z</dcterms:modified>
</cp:coreProperties>
</file>