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Home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islander    </w:t>
      </w:r>
      <w:r>
        <w:t xml:space="preserve">   strait    </w:t>
      </w:r>
      <w:r>
        <w:t xml:space="preserve">   torres    </w:t>
      </w:r>
      <w:r>
        <w:t xml:space="preserve">   aboriginal    </w:t>
      </w:r>
      <w:r>
        <w:t xml:space="preserve">   exploration    </w:t>
      </w:r>
      <w:r>
        <w:t xml:space="preserve">   colonise    </w:t>
      </w:r>
      <w:r>
        <w:t xml:space="preserve">   because    </w:t>
      </w:r>
      <w:r>
        <w:t xml:space="preserve">   their    </w:t>
      </w:r>
      <w:r>
        <w:t xml:space="preserve">   temperature    </w:t>
      </w:r>
      <w:r>
        <w:t xml:space="preserve">   Garden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Work</dc:title>
  <dcterms:created xsi:type="dcterms:W3CDTF">2021-10-11T09:11:30Z</dcterms:created>
  <dcterms:modified xsi:type="dcterms:W3CDTF">2021-10-11T09:11:30Z</dcterms:modified>
</cp:coreProperties>
</file>