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Humanities 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japan    </w:t>
      </w:r>
      <w:r>
        <w:t xml:space="preserve">   tokyo    </w:t>
      </w:r>
      <w:r>
        <w:t xml:space="preserve">   peasant    </w:t>
      </w:r>
      <w:r>
        <w:t xml:space="preserve">   shogunate    </w:t>
      </w:r>
      <w:r>
        <w:t xml:space="preserve">   craftsmen    </w:t>
      </w:r>
      <w:r>
        <w:t xml:space="preserve">   merchant    </w:t>
      </w:r>
      <w:r>
        <w:t xml:space="preserve">   kyoto    </w:t>
      </w:r>
      <w:r>
        <w:t xml:space="preserve">   shogun    </w:t>
      </w:r>
      <w:r>
        <w:t xml:space="preserve">   emperor    </w:t>
      </w:r>
      <w:r>
        <w:t xml:space="preserve">   bushido    </w:t>
      </w:r>
      <w:r>
        <w:t xml:space="preserve">   samurai    </w:t>
      </w:r>
      <w:r>
        <w:t xml:space="preserve">   Edo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Japan</dc:title>
  <dcterms:created xsi:type="dcterms:W3CDTF">2021-10-11T09:25:14Z</dcterms:created>
  <dcterms:modified xsi:type="dcterms:W3CDTF">2021-10-11T09:25:14Z</dcterms:modified>
</cp:coreProperties>
</file>