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ITS A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BURPING    </w:t>
      </w:r>
      <w:r>
        <w:t xml:space="preserve">   CRYING    </w:t>
      </w:r>
      <w:r>
        <w:t xml:space="preserve">   BOTTLE    </w:t>
      </w:r>
      <w:r>
        <w:t xml:space="preserve">   DIAPERS    </w:t>
      </w:r>
      <w:r>
        <w:t xml:space="preserve">   BABY TOYS    </w:t>
      </w:r>
      <w:r>
        <w:t xml:space="preserve">   CRIB    </w:t>
      </w:r>
      <w:r>
        <w:t xml:space="preserve">   PAMPER    </w:t>
      </w:r>
      <w:r>
        <w:t xml:space="preserve">   STROLLER    </w:t>
      </w:r>
      <w:r>
        <w:t xml:space="preserve">   BABY FOOD    </w:t>
      </w:r>
      <w:r>
        <w:t xml:space="preserve">   JACK    </w:t>
      </w:r>
      <w:r>
        <w:t xml:space="preserve">   CHARISMA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A GIRL</dc:title>
  <dcterms:created xsi:type="dcterms:W3CDTF">2021-10-11T09:56:12Z</dcterms:created>
  <dcterms:modified xsi:type="dcterms:W3CDTF">2021-10-11T09:56:12Z</dcterms:modified>
</cp:coreProperties>
</file>