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INCORRUPTIBILITY    </w:t>
      </w:r>
      <w:r>
        <w:t xml:space="preserve">   RESPECTIBLE    </w:t>
      </w:r>
      <w:r>
        <w:t xml:space="preserve">   PRINCIPLE    </w:t>
      </w:r>
      <w:r>
        <w:t xml:space="preserve">   CANDOR    </w:t>
      </w:r>
      <w:r>
        <w:t xml:space="preserve">   GIFTS    </w:t>
      </w:r>
      <w:r>
        <w:t xml:space="preserve">   HONESTY    </w:t>
      </w:r>
      <w:r>
        <w:t xml:space="preserve">   OBLIGATION    </w:t>
      </w:r>
      <w:r>
        <w:t xml:space="preserve">   SINCERITY    </w:t>
      </w:r>
      <w:r>
        <w:t xml:space="preserve">   FRANKNESS    </w:t>
      </w:r>
      <w:r>
        <w:t xml:space="preserve">   ETHICAL    </w:t>
      </w:r>
      <w:r>
        <w:t xml:space="preserve">   HONOR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Integerity</dc:title>
  <dcterms:created xsi:type="dcterms:W3CDTF">2021-10-11T09:44:30Z</dcterms:created>
  <dcterms:modified xsi:type="dcterms:W3CDTF">2021-10-11T09:44:30Z</dcterms:modified>
</cp:coreProperties>
</file>