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International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Argentina    </w:t>
      </w:r>
      <w:r>
        <w:t xml:space="preserve">   Asia    </w:t>
      </w:r>
      <w:r>
        <w:t xml:space="preserve">   Australia    </w:t>
      </w:r>
      <w:r>
        <w:t xml:space="preserve">   Europe    </w:t>
      </w:r>
      <w:r>
        <w:t xml:space="preserve">   Japan    </w:t>
      </w:r>
      <w:r>
        <w:t xml:space="preserve">   Kenya    </w:t>
      </w:r>
      <w:r>
        <w:t xml:space="preserve">   Scotland    </w:t>
      </w:r>
      <w:r>
        <w:t xml:space="preserve">   SouthAmerica    </w:t>
      </w:r>
      <w:r>
        <w:t xml:space="preserve">   Spain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Day Word Search</dc:title>
  <dcterms:created xsi:type="dcterms:W3CDTF">2021-10-11T09:45:38Z</dcterms:created>
  <dcterms:modified xsi:type="dcterms:W3CDTF">2021-10-11T09:45:38Z</dcterms:modified>
</cp:coreProperties>
</file>