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Isabella's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digestive enzymes    </w:t>
      </w:r>
      <w:r>
        <w:t xml:space="preserve">   Contractions of the Muscles    </w:t>
      </w:r>
      <w:r>
        <w:t xml:space="preserve">   Pharynx    </w:t>
      </w:r>
      <w:r>
        <w:t xml:space="preserve">   Esophagus    </w:t>
      </w:r>
      <w:r>
        <w:t xml:space="preserve">   Hydrochloric Acid    </w:t>
      </w:r>
      <w:r>
        <w:t xml:space="preserve">   Nutrients    </w:t>
      </w:r>
      <w:r>
        <w:t xml:space="preserve">   Digestion    </w:t>
      </w:r>
      <w:r>
        <w:t xml:space="preserve">   Small intestine    </w:t>
      </w:r>
      <w:r>
        <w:t xml:space="preserve">   colon    </w:t>
      </w:r>
      <w:r>
        <w:t xml:space="preserve">   Large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Isabella's Crossword Puzzle</dc:title>
  <dcterms:created xsi:type="dcterms:W3CDTF">2021-10-11T09:52:19Z</dcterms:created>
  <dcterms:modified xsi:type="dcterms:W3CDTF">2021-10-11T09:52:19Z</dcterms:modified>
</cp:coreProperties>
</file>