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Jordin's Smoking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True or False: 600,000 deaths globally are caused by cancer each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 addicted means you will suffer what symptoms when you start to quit?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most addictive ingredient in a cigarette?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"light" cigarettes less harmful?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$40 the average price of cigarettes in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affects can women who smoke experience in trying to have a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common cancer can passive smoking cause?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legal age to purchase cigarettes.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country sells the most expensive cigarette packets?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happens to teeth after prolonged smoking.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Smokers under 65 years are around three times more likely to have a (what?) than non-smokers of the same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to immediately reverse the effects of smoking.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Smoking causes the highest level of what type of deaths in Australia?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Australia, what organisation do you call to get help to quit smoking?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serious life threatening impact of smoking.</w:t>
            </w:r>
          </w:p>
        </w:tc>
      </w:tr>
    </w:tbl>
    <w:p>
      <w:pPr>
        <w:pStyle w:val="WordBankMedium"/>
      </w:pPr>
      <w:r>
        <w:t xml:space="preserve">   Cancer    </w:t>
      </w:r>
      <w:r>
        <w:t xml:space="preserve">   Eighteen    </w:t>
      </w:r>
      <w:r>
        <w:t xml:space="preserve">   Discoloration    </w:t>
      </w:r>
      <w:r>
        <w:t xml:space="preserve">   Yes    </w:t>
      </w:r>
      <w:r>
        <w:t xml:space="preserve">   Nicotine    </w:t>
      </w:r>
      <w:r>
        <w:t xml:space="preserve">   Lung    </w:t>
      </w:r>
      <w:r>
        <w:t xml:space="preserve">   True    </w:t>
      </w:r>
      <w:r>
        <w:t xml:space="preserve">   Preventable    </w:t>
      </w:r>
      <w:r>
        <w:t xml:space="preserve">   Stroke    </w:t>
      </w:r>
      <w:r>
        <w:t xml:space="preserve">   Infertility    </w:t>
      </w:r>
      <w:r>
        <w:t xml:space="preserve">   Australia    </w:t>
      </w:r>
      <w:r>
        <w:t xml:space="preserve">   Quitline    </w:t>
      </w:r>
      <w:r>
        <w:t xml:space="preserve">   Quit    </w:t>
      </w:r>
      <w:r>
        <w:t xml:space="preserve">   Withdrawals    </w:t>
      </w:r>
      <w:r>
        <w:t xml:space="preserve">   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Jordin's Smoking Crossword</dc:title>
  <dcterms:created xsi:type="dcterms:W3CDTF">2021-10-11T10:13:51Z</dcterms:created>
  <dcterms:modified xsi:type="dcterms:W3CDTF">2021-10-11T10:13:51Z</dcterms:modified>
</cp:coreProperties>
</file>