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life expectancy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igloo is a home that is based on a country's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has _____ population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country has a low literacy rate, it will also have a _____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that has a map key about elevation gives us information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lines that go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Literacy, life expectancy, and GDP are used to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Unfair/ unjust treatment/ unequal treatment are all forms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religion believes in one God, they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Ruled by a 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example of of high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Letters, interviews, diary entries are all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monarchy is an example of a ________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Apartheid happend in which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religion believes in multiple Gods, they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Judaism, Christianity, and Islam all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MLK want people to express their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democracy, who has the most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Magazines and textbooks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plain has ______ population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an HDI chart, which column tells us if the population is growing fast or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non-renewable resouce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democracy is a ________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Maps that are about oil production, climate, or religion are considered to be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Limited    </w:t>
      </w:r>
      <w:r>
        <w:t xml:space="preserve">   Democracy    </w:t>
      </w:r>
      <w:r>
        <w:t xml:space="preserve">   Monarchy    </w:t>
      </w:r>
      <w:r>
        <w:t xml:space="preserve">   Unlimited    </w:t>
      </w:r>
      <w:r>
        <w:t xml:space="preserve">   monotheistic    </w:t>
      </w:r>
      <w:r>
        <w:t xml:space="preserve">   monotheistic    </w:t>
      </w:r>
      <w:r>
        <w:t xml:space="preserve">   polytheistic    </w:t>
      </w:r>
      <w:r>
        <w:t xml:space="preserve">   Geography     </w:t>
      </w:r>
      <w:r>
        <w:t xml:space="preserve">   mountain     </w:t>
      </w:r>
      <w:r>
        <w:t xml:space="preserve">   low    </w:t>
      </w:r>
      <w:r>
        <w:t xml:space="preserve">   high     </w:t>
      </w:r>
      <w:r>
        <w:t xml:space="preserve">   HDI    </w:t>
      </w:r>
      <w:r>
        <w:t xml:space="preserve">   Fertility Rate    </w:t>
      </w:r>
      <w:r>
        <w:t xml:space="preserve">   climate    </w:t>
      </w:r>
      <w:r>
        <w:t xml:space="preserve">   pull factor    </w:t>
      </w:r>
      <w:r>
        <w:t xml:space="preserve">   Primary source    </w:t>
      </w:r>
      <w:r>
        <w:t xml:space="preserve">   secondary source    </w:t>
      </w:r>
      <w:r>
        <w:t xml:space="preserve">   South Africa    </w:t>
      </w:r>
      <w:r>
        <w:t xml:space="preserve">   oppression     </w:t>
      </w:r>
      <w:r>
        <w:t xml:space="preserve">   peaceful protests    </w:t>
      </w:r>
      <w:r>
        <w:t xml:space="preserve">   latitude     </w:t>
      </w:r>
      <w:r>
        <w:t xml:space="preserve">   low    </w:t>
      </w:r>
      <w:r>
        <w:t xml:space="preserve">   thematic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Review</dc:title>
  <dcterms:created xsi:type="dcterms:W3CDTF">2021-10-11T10:26:00Z</dcterms:created>
  <dcterms:modified xsi:type="dcterms:W3CDTF">2021-10-11T10:26:00Z</dcterms:modified>
</cp:coreProperties>
</file>