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Lab Week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VOCERA    </w:t>
      </w:r>
      <w:r>
        <w:t xml:space="preserve">   PKU TEST    </w:t>
      </w:r>
      <w:r>
        <w:t xml:space="preserve">   STROKE ALERT    </w:t>
      </w:r>
      <w:r>
        <w:t xml:space="preserve">   PATIENT IDENTIFICATION    </w:t>
      </w:r>
      <w:r>
        <w:t xml:space="preserve">   CREATININE CLEARANCE    </w:t>
      </w:r>
      <w:r>
        <w:t xml:space="preserve">   TYPE AND SCREEN    </w:t>
      </w:r>
      <w:r>
        <w:t xml:space="preserve">   LEUKEMIA    </w:t>
      </w:r>
      <w:r>
        <w:t xml:space="preserve">   SGOT    </w:t>
      </w:r>
      <w:r>
        <w:t xml:space="preserve">   URINALYSIS    </w:t>
      </w:r>
      <w:r>
        <w:t xml:space="preserve">   MARIAN MANOR    </w:t>
      </w:r>
      <w:r>
        <w:t xml:space="preserve">   LAB MARKETING ASSOCIATE    </w:t>
      </w:r>
      <w:r>
        <w:t xml:space="preserve">   POINT OF CARE    </w:t>
      </w:r>
      <w:r>
        <w:t xml:space="preserve">   LYME SCREEN    </w:t>
      </w:r>
      <w:r>
        <w:t xml:space="preserve">   COMPLETE BLOOD COUNT    </w:t>
      </w:r>
      <w:r>
        <w:t xml:space="preserve">   BIOFIRE    </w:t>
      </w:r>
      <w:r>
        <w:t xml:space="preserve">   STAPH AUREUS    </w:t>
      </w:r>
      <w:r>
        <w:t xml:space="preserve">   BASIC METABOLIC PROFILE    </w:t>
      </w:r>
      <w:r>
        <w:t xml:space="preserve">   DANNI TADDEO    </w:t>
      </w:r>
      <w:r>
        <w:t xml:space="preserve">   VERIFY NOW TEST    </w:t>
      </w:r>
      <w:r>
        <w:t xml:space="preserve">   OUTREACH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Word Search</dc:title>
  <dcterms:created xsi:type="dcterms:W3CDTF">2021-10-11T10:41:47Z</dcterms:created>
  <dcterms:modified xsi:type="dcterms:W3CDTF">2021-10-11T10:41:47Z</dcterms:modified>
</cp:coreProperties>
</file>