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tiresome    </w:t>
      </w:r>
      <w:r>
        <w:t xml:space="preserve">   spontaneous    </w:t>
      </w:r>
      <w:r>
        <w:t xml:space="preserve">   principally    </w:t>
      </w:r>
      <w:r>
        <w:t xml:space="preserve">   optional    </w:t>
      </w:r>
      <w:r>
        <w:t xml:space="preserve">   obstinate    </w:t>
      </w:r>
      <w:r>
        <w:t xml:space="preserve">   obligation    </w:t>
      </w:r>
      <w:r>
        <w:t xml:space="preserve">   frail    </w:t>
      </w:r>
      <w:r>
        <w:t xml:space="preserve">   dismal    </w:t>
      </w:r>
      <w:r>
        <w:t xml:space="preserve">   flaw    </w:t>
      </w:r>
      <w:r>
        <w:t xml:space="preserve">   dashing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8</dc:title>
  <dcterms:created xsi:type="dcterms:W3CDTF">2021-10-11T11:03:12Z</dcterms:created>
  <dcterms:modified xsi:type="dcterms:W3CDTF">2021-10-11T11:03:12Z</dcterms:modified>
</cp:coreProperties>
</file>