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Mandela Characterists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Does right thing    </w:t>
      </w:r>
      <w:r>
        <w:t xml:space="preserve">   Not selfish    </w:t>
      </w:r>
      <w:r>
        <w:t xml:space="preserve">   good speaker    </w:t>
      </w:r>
      <w:r>
        <w:t xml:space="preserve">   teamplayer    </w:t>
      </w:r>
      <w:r>
        <w:t xml:space="preserve">   honest    </w:t>
      </w:r>
      <w:r>
        <w:t xml:space="preserve">   forgiving    </w:t>
      </w:r>
      <w:r>
        <w:t xml:space="preserve">   respect    </w:t>
      </w:r>
      <w:r>
        <w:t xml:space="preserve">   hard working    </w:t>
      </w:r>
      <w:r>
        <w:t xml:space="preserve">   caring    </w:t>
      </w:r>
      <w:r>
        <w:t xml:space="preserve">   Inspire    </w:t>
      </w:r>
      <w:r>
        <w:t xml:space="preserve">  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Mandela Characterists</dc:title>
  <dcterms:created xsi:type="dcterms:W3CDTF">2021-10-11T11:42:52Z</dcterms:created>
  <dcterms:modified xsi:type="dcterms:W3CDTF">2021-10-11T11:42:52Z</dcterms:modified>
</cp:coreProperties>
</file>