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fraction    </w:t>
      </w:r>
      <w:r>
        <w:t xml:space="preserve">   divide    </w:t>
      </w:r>
      <w:r>
        <w:t xml:space="preserve">   multiply    </w:t>
      </w:r>
      <w:r>
        <w:t xml:space="preserve">   simplify    </w:t>
      </w:r>
      <w:r>
        <w:t xml:space="preserve">   equality    </w:t>
      </w:r>
      <w:r>
        <w:t xml:space="preserve">   inverse    </w:t>
      </w:r>
      <w:r>
        <w:t xml:space="preserve">   assosiative    </w:t>
      </w:r>
      <w:r>
        <w:t xml:space="preserve">   distributive    </w:t>
      </w:r>
      <w:r>
        <w:t xml:space="preserve">   communative    </w:t>
      </w:r>
      <w:r>
        <w:t xml:space="preserve">   math    </w:t>
      </w:r>
      <w:r>
        <w:t xml:space="preserve">   identity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2021-10-11T11:53:07Z</dcterms:created>
  <dcterms:modified xsi:type="dcterms:W3CDTF">2021-10-11T11:53:07Z</dcterms:modified>
</cp:coreProperties>
</file>