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Surface Area    </w:t>
      </w:r>
      <w:r>
        <w:t xml:space="preserve">   Volume    </w:t>
      </w:r>
      <w:r>
        <w:t xml:space="preserve">   Prism    </w:t>
      </w:r>
      <w:r>
        <w:t xml:space="preserve">   Cylinder    </w:t>
      </w:r>
      <w:r>
        <w:t xml:space="preserve">   Variable    </w:t>
      </w:r>
      <w:r>
        <w:t xml:space="preserve">   Solution    </w:t>
      </w:r>
      <w:r>
        <w:t xml:space="preserve">   Angle    </w:t>
      </w:r>
      <w:r>
        <w:t xml:space="preserve">   Slope    </w:t>
      </w:r>
      <w:r>
        <w:t xml:space="preserve">   Exponents    </w:t>
      </w:r>
      <w:r>
        <w:t xml:space="preserve">   System of Equations    </w:t>
      </w:r>
      <w:r>
        <w:t xml:space="preserve">   Polynomials    </w:t>
      </w:r>
      <w:r>
        <w:t xml:space="preserve">   Factoring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2021-10-11T11:57:33Z</dcterms:created>
  <dcterms:modified xsi:type="dcterms:W3CDTF">2021-10-11T11:57:33Z</dcterms:modified>
</cp:coreProperties>
</file>