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Natural Resources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cardinal direction    </w:t>
      </w:r>
      <w:r>
        <w:t xml:space="preserve">   intermediate direction    </w:t>
      </w:r>
      <w:r>
        <w:t xml:space="preserve">   compass rose    </w:t>
      </w:r>
      <w:r>
        <w:t xml:space="preserve">   scarcity    </w:t>
      </w:r>
      <w:r>
        <w:t xml:space="preserve">   abundance    </w:t>
      </w:r>
      <w:r>
        <w:t xml:space="preserve">   conserve    </w:t>
      </w:r>
      <w:r>
        <w:t xml:space="preserve">   erosin    </w:t>
      </w:r>
      <w:r>
        <w:t xml:space="preserve">   wildlife    </w:t>
      </w:r>
      <w:r>
        <w:t xml:space="preserve">   coal    </w:t>
      </w:r>
      <w:r>
        <w:t xml:space="preserve">   natural resources    </w:t>
      </w:r>
      <w:r>
        <w:t xml:space="preserve">   oil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Resources </dc:title>
  <dcterms:created xsi:type="dcterms:W3CDTF">2021-10-11T13:11:23Z</dcterms:created>
  <dcterms:modified xsi:type="dcterms:W3CDTF">2021-10-11T13:11:23Z</dcterms:modified>
</cp:coreProperties>
</file>