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Neonatal Conditions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Accumulation of fluid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protein necessary for proper lung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Continuous recording of the fetal heart rate and contractions to assess fetal status and progress of labor.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P in 'APGAR'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Needle puncture of the amniotic sac to withdraw amniotic fluid for analysis.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Narrowing of the opening of the stomach to the duodenum.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Acute lung disease commonly seen in premature newborns.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Hemolytic disease in newborns caused by blood group incompatibility between mother and fetus.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Refers to shiny/glassy membrane that forms in the lung sacs.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stool of a fetus.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baby is born before 37 completed weeks of pregnancy.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System of scoring an infant's physical condition 1 and 5 minutes after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deficiency and slowed growth caused by chromosome abnormality.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Sampling of placental tissues (chorionic villi) for prenatal diagnosis.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Relating to newborn children (the first 28 days of life).</w:t>
            </w:r>
          </w:p>
        </w:tc>
      </w:tr>
    </w:tbl>
    <w:p>
      <w:pPr>
        <w:pStyle w:val="WordBankLarge"/>
      </w:pPr>
      <w:r>
        <w:t xml:space="preserve">   Amniocentesis    </w:t>
      </w:r>
      <w:r>
        <w:t xml:space="preserve">   APGAR Scoring Chart    </w:t>
      </w:r>
      <w:r>
        <w:t xml:space="preserve">   CVS    </w:t>
      </w:r>
      <w:r>
        <w:t xml:space="preserve">   Down Syndrome    </w:t>
      </w:r>
      <w:r>
        <w:t xml:space="preserve">   Erythroblastosis    </w:t>
      </w:r>
      <w:r>
        <w:t xml:space="preserve">   Fetal Monitoring    </w:t>
      </w:r>
      <w:r>
        <w:t xml:space="preserve">   Hyaline    </w:t>
      </w:r>
      <w:r>
        <w:t xml:space="preserve">   Hyaline Membrane Disease    </w:t>
      </w:r>
      <w:r>
        <w:t xml:space="preserve">   Hydrocephalus    </w:t>
      </w:r>
      <w:r>
        <w:t xml:space="preserve">   Meconium    </w:t>
      </w:r>
      <w:r>
        <w:t xml:space="preserve">   Neonatal    </w:t>
      </w:r>
      <w:r>
        <w:t xml:space="preserve">   Premature Birth    </w:t>
      </w:r>
      <w:r>
        <w:t xml:space="preserve">   Pulse    </w:t>
      </w:r>
      <w:r>
        <w:t xml:space="preserve">   Pyloric Stenosis    </w:t>
      </w:r>
      <w:r>
        <w:t xml:space="preserve">   Surfacant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Neonatal Conditions</dc:title>
  <dcterms:created xsi:type="dcterms:W3CDTF">2021-10-11T13:13:44Z</dcterms:created>
  <dcterms:modified xsi:type="dcterms:W3CDTF">2021-10-11T13:13:44Z</dcterms:modified>
</cp:coreProperties>
</file>