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Nonlinear soe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</w:tbl>
    <w:p>
      <w:pPr>
        <w:pStyle w:val="WordBankLarge"/>
      </w:pPr>
      <w:r>
        <w:t xml:space="preserve">   Center    </w:t>
      </w:r>
      <w:r>
        <w:t xml:space="preserve">   Circles    </w:t>
      </w:r>
      <w:r>
        <w:t xml:space="preserve">   Elimination    </w:t>
      </w:r>
      <w:r>
        <w:t xml:space="preserve">   Nonlinear systems    </w:t>
      </w:r>
      <w:r>
        <w:t xml:space="preserve">   Parabola    </w:t>
      </w:r>
      <w:r>
        <w:t xml:space="preserve">   Radius    </w:t>
      </w:r>
      <w:r>
        <w:t xml:space="preserve">   Standard form    </w:t>
      </w:r>
      <w:r>
        <w:t xml:space="preserve">   Substitution    </w:t>
      </w:r>
      <w:r>
        <w:t xml:space="preserve">   Vertex    </w:t>
      </w:r>
      <w:r>
        <w:t xml:space="preserve">   Vertex form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Nonlinear soe</dc:title>
  <dcterms:created xsi:type="dcterms:W3CDTF">2021-10-11T13:25:14Z</dcterms:created>
  <dcterms:modified xsi:type="dcterms:W3CDTF">2021-10-11T13:25:14Z</dcterms:modified>
</cp:coreProperties>
</file>