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Pharmaceuticals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acetazolamide    </w:t>
      </w:r>
      <w:r>
        <w:t xml:space="preserve">   benzonatate    </w:t>
      </w:r>
      <w:r>
        <w:t xml:space="preserve">   betamethasone    </w:t>
      </w:r>
      <w:r>
        <w:t xml:space="preserve">   budesonide    </w:t>
      </w:r>
      <w:r>
        <w:t xml:space="preserve">   chlorthalidone    </w:t>
      </w:r>
      <w:r>
        <w:t xml:space="preserve">   cosopt    </w:t>
      </w:r>
      <w:r>
        <w:t xml:space="preserve">   duloxetine    </w:t>
      </w:r>
      <w:r>
        <w:t xml:space="preserve">   flucytosine    </w:t>
      </w:r>
      <w:r>
        <w:t xml:space="preserve">   itraconazole    </w:t>
      </w:r>
      <w:r>
        <w:t xml:space="preserve">   levothyroxine    </w:t>
      </w:r>
      <w:r>
        <w:t xml:space="preserve">   lidocaine    </w:t>
      </w:r>
      <w:r>
        <w:t xml:space="preserve">   lovastatin    </w:t>
      </w:r>
      <w:r>
        <w:t xml:space="preserve">   montelukast    </w:t>
      </w:r>
      <w:r>
        <w:t xml:space="preserve">   naproxen    </w:t>
      </w:r>
      <w:r>
        <w:t xml:space="preserve">   norethindrone    </w:t>
      </w:r>
      <w:r>
        <w:t xml:space="preserve">   oxybutynin    </w:t>
      </w:r>
      <w:r>
        <w:t xml:space="preserve">   pantoprazole    </w:t>
      </w:r>
      <w:r>
        <w:t xml:space="preserve">   pravastatin    </w:t>
      </w:r>
      <w:r>
        <w:t xml:space="preserve">   tadalafil    </w:t>
      </w:r>
      <w:r>
        <w:t xml:space="preserve">   trinatal    </w:t>
      </w:r>
      <w:r>
        <w:t xml:space="preserve">   valsartan    </w:t>
      </w:r>
      <w:r>
        <w:t xml:space="preserve">   venlafaxine    </w:t>
      </w:r>
      <w:r>
        <w:t xml:space="preserve">   warfin    </w:t>
      </w:r>
      <w:r>
        <w:t xml:space="preserve">   zonisamide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Pharmaceuticals </dc:title>
  <dcterms:created xsi:type="dcterms:W3CDTF">2021-10-11T14:20:16Z</dcterms:created>
  <dcterms:modified xsi:type="dcterms:W3CDTF">2021-10-11T14:20:16Z</dcterms:modified>
</cp:coreProperties>
</file>