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Pit Bulls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friendly    </w:t>
      </w:r>
      <w:r>
        <w:t xml:space="preserve">   violent    </w:t>
      </w:r>
      <w:r>
        <w:t xml:space="preserve">   bully    </w:t>
      </w:r>
      <w:r>
        <w:t xml:space="preserve">   bulldog    </w:t>
      </w:r>
      <w:r>
        <w:t xml:space="preserve">   breed    </w:t>
      </w:r>
      <w:r>
        <w:t xml:space="preserve">   terrier    </w:t>
      </w:r>
      <w:r>
        <w:t xml:space="preserve">   discriminated    </w:t>
      </w:r>
      <w:r>
        <w:t xml:space="preserve">   mistreated    </w:t>
      </w:r>
      <w:r>
        <w:t xml:space="preserve">   abusive    </w:t>
      </w:r>
      <w:r>
        <w:t xml:space="preserve">   dogs    </w:t>
      </w:r>
      <w:r>
        <w:t xml:space="preserve">   pitbulls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 Bulls</dc:title>
  <dcterms:created xsi:type="dcterms:W3CDTF">2021-10-11T14:28:00Z</dcterms:created>
  <dcterms:modified xsi:type="dcterms:W3CDTF">2021-10-11T14:28:00Z</dcterms:modified>
</cp:coreProperties>
</file>