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Playgroup Area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respect    </w:t>
      </w:r>
      <w:r>
        <w:t xml:space="preserve">   responsible    </w:t>
      </w:r>
      <w:r>
        <w:t xml:space="preserve">   safe    </w:t>
      </w:r>
      <w:r>
        <w:t xml:space="preserve">   eating area    </w:t>
      </w:r>
      <w:r>
        <w:t xml:space="preserve">   participation    </w:t>
      </w:r>
      <w:r>
        <w:t xml:space="preserve">   hands and feet to yourself    </w:t>
      </w:r>
      <w:r>
        <w:t xml:space="preserve">   use equipment correctly    </w:t>
      </w:r>
      <w:r>
        <w:t xml:space="preserve">   shoes and socks on    </w:t>
      </w:r>
      <w:r>
        <w:t xml:space="preserve">   active learner    </w:t>
      </w:r>
      <w:r>
        <w:t xml:space="preserve">   no hat no play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Playgroup Area</dc:title>
  <dcterms:created xsi:type="dcterms:W3CDTF">2021-10-11T14:34:48Z</dcterms:created>
  <dcterms:modified xsi:type="dcterms:W3CDTF">2021-10-11T14:34:48Z</dcterms:modified>
</cp:coreProperties>
</file>