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coal    </w:t>
      </w:r>
      <w:r>
        <w:t xml:space="preserve">   herbicide    </w:t>
      </w:r>
      <w:r>
        <w:t xml:space="preserve">   sewage    </w:t>
      </w:r>
      <w:r>
        <w:t xml:space="preserve">   deforestation    </w:t>
      </w:r>
      <w:r>
        <w:t xml:space="preserve">   acid rain    </w:t>
      </w:r>
      <w:r>
        <w:t xml:space="preserve">   oil    </w:t>
      </w:r>
      <w:r>
        <w:t xml:space="preserve">   environment    </w:t>
      </w:r>
      <w:r>
        <w:t xml:space="preserve">   toxic    </w:t>
      </w:r>
      <w:r>
        <w:t xml:space="preserve">   pollution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2021-10-11T14:39:16Z</dcterms:created>
  <dcterms:modified xsi:type="dcterms:W3CDTF">2021-10-11T14:39:16Z</dcterms:modified>
</cp:coreProperties>
</file>