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Quality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STRATEGY    </w:t>
      </w:r>
      <w:r>
        <w:t xml:space="preserve">   REPORTS    </w:t>
      </w:r>
      <w:r>
        <w:t xml:space="preserve">   PROCEDURES    </w:t>
      </w:r>
      <w:r>
        <w:t xml:space="preserve">   DEFECTS    </w:t>
      </w:r>
      <w:r>
        <w:t xml:space="preserve">   MANAGEMENT    </w:t>
      </w:r>
      <w:r>
        <w:t xml:space="preserve">   WASTE    </w:t>
      </w:r>
      <w:r>
        <w:t xml:space="preserve">   TRENDS    </w:t>
      </w:r>
      <w:r>
        <w:t xml:space="preserve">   TEAM    </w:t>
      </w:r>
      <w:r>
        <w:t xml:space="preserve">   SUPPLIERS    </w:t>
      </w:r>
      <w:r>
        <w:t xml:space="preserve">   RISK    </w:t>
      </w:r>
      <w:r>
        <w:t xml:space="preserve">   NONCONFORMITY    </w:t>
      </w:r>
      <w:r>
        <w:t xml:space="preserve">   FEEDBACK    </w:t>
      </w:r>
      <w:r>
        <w:t xml:space="preserve">   DEVIATION    </w:t>
      </w:r>
      <w:r>
        <w:t xml:space="preserve">   CONTINUOUS IMPROVEMENT    </w:t>
      </w:r>
      <w:r>
        <w:t xml:space="preserve">   CULTURE    </w:t>
      </w:r>
      <w:r>
        <w:t xml:space="preserve">   AUDIT    </w:t>
      </w:r>
      <w:r>
        <w:t xml:space="preserve">   ASSURANCE    </w:t>
      </w:r>
      <w:r>
        <w:t xml:space="preserve">   CALIBRATION    </w:t>
      </w:r>
      <w:r>
        <w:t xml:space="preserve">   JANKEL    </w:t>
      </w:r>
      <w:r>
        <w:t xml:space="preserve">   DOCUMENTATION    </w:t>
      </w:r>
      <w:r>
        <w:t xml:space="preserve">   TRACEABILITY    </w:t>
      </w:r>
      <w:r>
        <w:t xml:space="preserve">   ENVIRONMENT    </w:t>
      </w:r>
      <w:r>
        <w:t xml:space="preserve">   QUALITY    </w:t>
      </w:r>
      <w:r>
        <w:t xml:space="preserve">   ISO STANDARDS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Crossword</dc:title>
  <dcterms:created xsi:type="dcterms:W3CDTF">2021-10-11T15:05:13Z</dcterms:created>
  <dcterms:modified xsi:type="dcterms:W3CDTF">2021-10-11T15:05:13Z</dcterms:modified>
</cp:coreProperties>
</file>