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Radiation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FETUS    </w:t>
      </w:r>
      <w:r>
        <w:t xml:space="preserve">   SKIN DAMAGE    </w:t>
      </w:r>
      <w:r>
        <w:t xml:space="preserve">   RECOVERY    </w:t>
      </w:r>
      <w:r>
        <w:t xml:space="preserve">   DEATH    </w:t>
      </w:r>
      <w:r>
        <w:t xml:space="preserve">   REACTION    </w:t>
      </w:r>
      <w:r>
        <w:t xml:space="preserve">   CANCER    </w:t>
      </w:r>
      <w:r>
        <w:t xml:space="preserve">   ASYMPTOMATIC    </w:t>
      </w:r>
      <w:r>
        <w:t xml:space="preserve">   MANIFEST ILLNESS    </w:t>
      </w:r>
      <w:r>
        <w:t xml:space="preserve">   LATENT    </w:t>
      </w:r>
      <w:r>
        <w:t xml:space="preserve">   PRODROMAL    </w:t>
      </w:r>
      <w:r>
        <w:t xml:space="preserve">   RESPONSE STAGE    </w:t>
      </w:r>
      <w:r>
        <w:t xml:space="preserve">   DOSE    </w:t>
      </w:r>
      <w:r>
        <w:t xml:space="preserve">   AEC    </w:t>
      </w:r>
      <w:r>
        <w:t xml:space="preserve">   IONIZING RADIATION    </w:t>
      </w:r>
      <w:r>
        <w:t xml:space="preserve">   ALARA    </w:t>
      </w:r>
      <w:r>
        <w:t xml:space="preserve">   EPILATION    </w:t>
      </w:r>
      <w:r>
        <w:t xml:space="preserve">   ACUTE RADIATION SYNDROME    </w:t>
      </w:r>
      <w:r>
        <w:t xml:space="preserve">   CUTANEOUS    </w:t>
      </w:r>
      <w:r>
        <w:t xml:space="preserve">   TREATMENTS    </w:t>
      </w:r>
      <w:r>
        <w:t xml:space="preserve">   BIOLOGICAL EFFECTS    </w:t>
      </w:r>
      <w:r>
        <w:t xml:space="preserve">   SHIELDING    </w:t>
      </w:r>
      <w:r>
        <w:t xml:space="preserve">   PROTECT    </w:t>
      </w:r>
      <w:r>
        <w:t xml:space="preserve">   XRAY    </w:t>
      </w:r>
      <w:r>
        <w:t xml:space="preserve">   PREGNANCY    </w:t>
      </w:r>
      <w:r>
        <w:t xml:space="preserve">   RADIATION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</dc:title>
  <dcterms:created xsi:type="dcterms:W3CDTF">2021-10-11T15:11:00Z</dcterms:created>
  <dcterms:modified xsi:type="dcterms:W3CDTF">2021-10-11T15:11:00Z</dcterms:modified>
</cp:coreProperties>
</file>