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RentPath's Industry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remaining cash the landlord receives after paying all expenses for operating the property and any costs for work to get space ready for occupancy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housing that the cost of rent is at or below 30% of one's income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ratio of dividing the profit by total assets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ratio that provides how many prospective residents turned into actual leases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contract by which one party conveys land, property, services, etc., to another for a specified time, usually in return for a periodic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someone has clicked on a hypertext link to view an advertisement which is often used as a measure of consumer engagement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Anyone who calls or visits the property inquiring about renting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someone has violated their agreement and are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percentage of occupied apartments within a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Benefits that are offered by the landlord to draw tenants to vacant units or when a tenant decides to renew the 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sign a lease in advance of move out or completed 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process of maximizing the number of visitors to a particular website by ensuring that the site appears high on the list of results returned by a search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amount of money that is lost due to non-payment of rents and vacant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When an applicant applies and is approved but does not decide to move 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revenue from the property minus any necessary operating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former resident who moved out without notifying management or paying in 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Failure to pay any outstanding 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outlaws the refusal to rent a dwelling to any person because of race, color, disability, religion, sex, familial status, or national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housing where the landlord can choose to rent the space at whatever price the local market may fetch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apartment that is ready to be moved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resident notifies management in writing of the intent to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person who works to find good tenants for their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prospective resident who was referred to the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Features that are included with the property to enhance the desirability/value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is in charge of operating the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action of extending the period if the contract</w:t>
            </w:r>
          </w:p>
        </w:tc>
      </w:tr>
    </w:tbl>
    <w:p>
      <w:pPr>
        <w:pStyle w:val="WordBankLarge"/>
      </w:pPr>
      <w:r>
        <w:t xml:space="preserve">   MARKET READY    </w:t>
      </w:r>
      <w:r>
        <w:t xml:space="preserve">   PRELEASE    </w:t>
      </w:r>
      <w:r>
        <w:t xml:space="preserve">   SKIP    </w:t>
      </w:r>
      <w:r>
        <w:t xml:space="preserve">   RETURN ON INVESTMENT    </w:t>
      </w:r>
      <w:r>
        <w:t xml:space="preserve">   CONVERSION RATIO    </w:t>
      </w:r>
      <w:r>
        <w:t xml:space="preserve">   LEASE    </w:t>
      </w:r>
      <w:r>
        <w:t xml:space="preserve">   OCCUPANCY    </w:t>
      </w:r>
      <w:r>
        <w:t xml:space="preserve">   SEARCH ENGINE OPTIMIZATION    </w:t>
      </w:r>
      <w:r>
        <w:t xml:space="preserve">   RENEWAL    </w:t>
      </w:r>
      <w:r>
        <w:t xml:space="preserve">   EVICTION    </w:t>
      </w:r>
      <w:r>
        <w:t xml:space="preserve">   CLICK-THROUGH    </w:t>
      </w:r>
      <w:r>
        <w:t xml:space="preserve">   CONVENTIONAL    </w:t>
      </w:r>
      <w:r>
        <w:t xml:space="preserve">   EFFECTIVE RENT    </w:t>
      </w:r>
      <w:r>
        <w:t xml:space="preserve">   REFERRAL    </w:t>
      </w:r>
      <w:r>
        <w:t xml:space="preserve">   PROSPECT    </w:t>
      </w:r>
      <w:r>
        <w:t xml:space="preserve">   VACANCY LOSS    </w:t>
      </w:r>
      <w:r>
        <w:t xml:space="preserve">   CANCELLATION    </w:t>
      </w:r>
      <w:r>
        <w:t xml:space="preserve">   FAIR HOUSING ACT    </w:t>
      </w:r>
      <w:r>
        <w:t xml:space="preserve">   DELINQUENCY    </w:t>
      </w:r>
      <w:r>
        <w:t xml:space="preserve">   NOTICE TO VACATE    </w:t>
      </w:r>
      <w:r>
        <w:t xml:space="preserve">   PROPERTY MANAGER    </w:t>
      </w:r>
      <w:r>
        <w:t xml:space="preserve">   LEASING AGENT    </w:t>
      </w:r>
      <w:r>
        <w:t xml:space="preserve">   NET OPERATING INCOME    </w:t>
      </w:r>
      <w:r>
        <w:t xml:space="preserve">   AMENITIES    </w:t>
      </w:r>
      <w:r>
        <w:t xml:space="preserve">   AFFORDABLE    </w:t>
      </w:r>
      <w:r>
        <w:t xml:space="preserve">   CONCESSIONS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RentPath's Industry Terminology</dc:title>
  <dcterms:created xsi:type="dcterms:W3CDTF">2021-10-11T15:26:42Z</dcterms:created>
  <dcterms:modified xsi:type="dcterms:W3CDTF">2021-10-11T15:26:42Z</dcterms:modified>
</cp:coreProperties>
</file>