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River phrases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Glacier melting in springtime causes _____ streamflows.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Irrigation is a form of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water cycle is _________ in progress.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If people have built a dam to hinder a river's flow, the lake that forms is a ___________.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water obeys the rules of gravity and tries to get to the center of the 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Colorado River does not participate anymore in the natural _____________.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water-bearing materials often exist in _____________ layers beneath the land surface.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Rain falling on the land also seeps into the Earth to form 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Most of the water you see flowing in rivers comes from precipitation 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If water flows to a place that is surrounded by higher land on all sides a ______ will form.</w:t>
            </w:r>
          </w:p>
        </w:tc>
      </w:tr>
    </w:tbl>
    <w:p>
      <w:pPr>
        <w:pStyle w:val="WordBankMedium"/>
      </w:pPr>
      <w:r>
        <w:t xml:space="preserve">   runoff    </w:t>
      </w:r>
      <w:r>
        <w:t xml:space="preserve">   lake    </w:t>
      </w:r>
      <w:r>
        <w:t xml:space="preserve">   groundwater    </w:t>
      </w:r>
      <w:r>
        <w:t xml:space="preserve">   earth    </w:t>
      </w:r>
      <w:r>
        <w:t xml:space="preserve">   always    </w:t>
      </w:r>
      <w:r>
        <w:t xml:space="preserve">   reservoir    </w:t>
      </w:r>
      <w:r>
        <w:t xml:space="preserve">   flood control    </w:t>
      </w:r>
      <w:r>
        <w:t xml:space="preserve">   horizontal    </w:t>
      </w:r>
      <w:r>
        <w:t xml:space="preserve">   high    </w:t>
      </w:r>
      <w:r>
        <w:t xml:space="preserve">   water-cycle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phrases</dc:title>
  <dcterms:created xsi:type="dcterms:W3CDTF">2021-10-11T15:37:54Z</dcterms:created>
  <dcterms:modified xsi:type="dcterms:W3CDTF">2021-10-11T15:37:54Z</dcterms:modified>
</cp:coreProperties>
</file>