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STD's &amp; SAFE SEX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AID's     </w:t>
      </w:r>
      <w:r>
        <w:t xml:space="preserve">   CHLAMYDIA    </w:t>
      </w:r>
      <w:r>
        <w:t xml:space="preserve">   COMMUNICATION    </w:t>
      </w:r>
      <w:r>
        <w:t xml:space="preserve">   GONORRHEA    </w:t>
      </w:r>
      <w:r>
        <w:t xml:space="preserve">   HERPES    </w:t>
      </w:r>
      <w:r>
        <w:t xml:space="preserve">   HIV    </w:t>
      </w:r>
      <w:r>
        <w:t xml:space="preserve">   MONOGAMY    </w:t>
      </w:r>
      <w:r>
        <w:t xml:space="preserve">   SAFESEX    </w:t>
      </w:r>
      <w:r>
        <w:t xml:space="preserve">   STI's    </w:t>
      </w:r>
      <w:r>
        <w:t xml:space="preserve">   SYPHILIS    </w:t>
      </w:r>
      <w:r>
        <w:t xml:space="preserve">   TRICHOMONIASIS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STD's &amp; SAFE SEX</dc:title>
  <dcterms:created xsi:type="dcterms:W3CDTF">2021-10-11T18:00:49Z</dcterms:created>
  <dcterms:modified xsi:type="dcterms:W3CDTF">2021-10-11T18:00:49Z</dcterms:modified>
</cp:coreProperties>
</file>