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evaluation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Lab Rules    </w:t>
      </w:r>
      <w:r>
        <w:t xml:space="preserve">   Lab safety    </w:t>
      </w:r>
      <w:r>
        <w:t xml:space="preserve">   Research    </w:t>
      </w:r>
      <w:r>
        <w:t xml:space="preserve">   Communication    </w:t>
      </w:r>
      <w:r>
        <w:t xml:space="preserve">   Meta-Analysis    </w:t>
      </w:r>
      <w:r>
        <w:t xml:space="preserve">   Observation    </w:t>
      </w:r>
      <w:r>
        <w:t xml:space="preserve">   Report    </w:t>
      </w:r>
      <w:r>
        <w:t xml:space="preserve">   Results    </w:t>
      </w:r>
      <w:r>
        <w:t xml:space="preserve">   Scientific Journal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evaluation</dc:title>
  <dcterms:created xsi:type="dcterms:W3CDTF">2021-10-11T16:20:20Z</dcterms:created>
  <dcterms:modified xsi:type="dcterms:W3CDTF">2021-10-11T16:20:20Z</dcterms:modified>
</cp:coreProperties>
</file>