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Media Terms Digital Information Technology</w:t>
      </w:r>
    </w:p>
    <w:p>
      <w:pPr>
        <w:pStyle w:val="Questions"/>
      </w:pPr>
      <w:r>
        <w:t xml:space="preserve">1. /PIPTC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IASLOC OEKRTWSN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CEWBSAT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IANGGTG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DVOIE CENENGRONCFI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IYPAMRR TGTAER EUDCAENI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IEGSMANRT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ILSOCA LORNOBAIOCTAL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POVI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TNROALIDATI ADEIM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TCP/IP    </w:t>
      </w:r>
      <w:r>
        <w:t xml:space="preserve">   Social Networks    </w:t>
      </w:r>
      <w:r>
        <w:t xml:space="preserve">   Webcast    </w:t>
      </w:r>
      <w:r>
        <w:t xml:space="preserve">   Tagging    </w:t>
      </w:r>
      <w:r>
        <w:t xml:space="preserve">   Video Conferencing    </w:t>
      </w:r>
      <w:r>
        <w:t xml:space="preserve">   Primary Target Audience    </w:t>
      </w:r>
      <w:r>
        <w:t xml:space="preserve">   Streaming    </w:t>
      </w:r>
      <w:r>
        <w:t xml:space="preserve">   Social Collaboration    </w:t>
      </w:r>
      <w:r>
        <w:t xml:space="preserve">   VoIP    </w:t>
      </w:r>
      <w:r>
        <w:t xml:space="preserve">   Traditional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Terms Digital Information Technology</dc:title>
  <dcterms:created xsi:type="dcterms:W3CDTF">2021-12-08T03:31:20Z</dcterms:created>
  <dcterms:modified xsi:type="dcterms:W3CDTF">2021-12-08T03:31:20Z</dcterms:modified>
</cp:coreProperties>
</file>