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hacer windsurf    </w:t>
      </w:r>
      <w:r>
        <w:t xml:space="preserve">   el hotel    </w:t>
      </w:r>
      <w:r>
        <w:t xml:space="preserve">   acampar    </w:t>
      </w:r>
      <w:r>
        <w:t xml:space="preserve">   el ascensor    </w:t>
      </w:r>
      <w:r>
        <w:t xml:space="preserve">   la cama    </w:t>
      </w:r>
      <w:r>
        <w:t xml:space="preserve">   el campo    </w:t>
      </w:r>
      <w:r>
        <w:t xml:space="preserve">   Ir de compras    </w:t>
      </w:r>
      <w:r>
        <w:t xml:space="preserve">   La habitacion    </w:t>
      </w:r>
      <w:r>
        <w:t xml:space="preserve">   El Auropuerto    </w:t>
      </w:r>
      <w:r>
        <w:t xml:space="preserve">   El Pasaporte    </w:t>
      </w:r>
      <w:r>
        <w:t xml:space="preserve">   pescar    </w:t>
      </w:r>
      <w:r>
        <w:t xml:space="preserve">   Reservacion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2021-10-11T17:21:22Z</dcterms:created>
  <dcterms:modified xsi:type="dcterms:W3CDTF">2021-10-11T17:21:22Z</dcterms:modified>
</cp:coreProperties>
</file>