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Speech Therapy Services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Abstraction    </w:t>
      </w:r>
      <w:r>
        <w:t xml:space="preserve">   Aphasia    </w:t>
      </w:r>
      <w:r>
        <w:t xml:space="preserve">   Attention    </w:t>
      </w:r>
      <w:r>
        <w:t xml:space="preserve">   Cognition    </w:t>
      </w:r>
      <w:r>
        <w:t xml:space="preserve">   Delayed Memory    </w:t>
      </w:r>
      <w:r>
        <w:t xml:space="preserve">   Dysphagia    </w:t>
      </w:r>
      <w:r>
        <w:t xml:space="preserve">   Immediate Memory    </w:t>
      </w:r>
      <w:r>
        <w:t xml:space="preserve">   Language    </w:t>
      </w:r>
      <w:r>
        <w:t xml:space="preserve">   Motor Speech    </w:t>
      </w:r>
      <w:r>
        <w:t xml:space="preserve">   Problem Solving    </w:t>
      </w:r>
      <w:r>
        <w:t xml:space="preserve">   Visuospatial    </w:t>
      </w:r>
      <w:r>
        <w:t xml:space="preserve">   Voice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Speech Therapy Services</dc:title>
  <dcterms:created xsi:type="dcterms:W3CDTF">2021-10-11T17:23:21Z</dcterms:created>
  <dcterms:modified xsi:type="dcterms:W3CDTF">2021-10-11T17:23:21Z</dcterms:modified>
</cp:coreProperties>
</file>