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penguin    </w:t>
      </w:r>
      <w:r>
        <w:t xml:space="preserve">   void    </w:t>
      </w:r>
      <w:r>
        <w:t xml:space="preserve">   commitment    </w:t>
      </w:r>
      <w:r>
        <w:t xml:space="preserve">   measles    </w:t>
      </w:r>
      <w:r>
        <w:t xml:space="preserve">   civilized    </w:t>
      </w:r>
      <w:r>
        <w:t xml:space="preserve">   shepherd    </w:t>
      </w:r>
      <w:r>
        <w:t xml:space="preserve">   tripod    </w:t>
      </w:r>
      <w:r>
        <w:t xml:space="preserve">   memorize    </w:t>
      </w:r>
      <w:r>
        <w:t xml:space="preserve">   incumbent    </w:t>
      </w:r>
      <w:r>
        <w:t xml:space="preserve">   medicine    </w:t>
      </w:r>
      <w:r>
        <w:t xml:space="preserve">   recommend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3</dc:title>
  <dcterms:created xsi:type="dcterms:W3CDTF">2021-10-11T17:38:34Z</dcterms:created>
  <dcterms:modified xsi:type="dcterms:W3CDTF">2021-10-11T17:38:34Z</dcterms:modified>
</cp:coreProperties>
</file>