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Pattys Day 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Pinch    </w:t>
      </w:r>
      <w:r>
        <w:t xml:space="preserve">   Trick    </w:t>
      </w:r>
      <w:r>
        <w:t xml:space="preserve">   Dance    </w:t>
      </w:r>
      <w:r>
        <w:t xml:space="preserve">   Trap    </w:t>
      </w:r>
      <w:r>
        <w:t xml:space="preserve">   Flag    </w:t>
      </w:r>
      <w:r>
        <w:t xml:space="preserve">   Gold    </w:t>
      </w:r>
      <w:r>
        <w:t xml:space="preserve">   Harp    </w:t>
      </w:r>
      <w:r>
        <w:t xml:space="preserve">   Snakes    </w:t>
      </w:r>
      <w:r>
        <w:t xml:space="preserve">   Potato    </w:t>
      </w:r>
      <w:r>
        <w:t xml:space="preserve">   March    </w:t>
      </w:r>
      <w:r>
        <w:t xml:space="preserve">   Green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Pattys Day Spelling Search</dc:title>
  <dcterms:created xsi:type="dcterms:W3CDTF">2021-10-11T17:56:27Z</dcterms:created>
  <dcterms:modified xsi:type="dcterms:W3CDTF">2021-10-11T17:56:27Z</dcterms:modified>
</cp:coreProperties>
</file>