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Substances and the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Substances    </w:t>
      </w:r>
      <w:r>
        <w:t xml:space="preserve">   Pain-Killers    </w:t>
      </w:r>
      <w:r>
        <w:t xml:space="preserve">   Overdose    </w:t>
      </w:r>
      <w:r>
        <w:t xml:space="preserve">   Addicted    </w:t>
      </w:r>
      <w:r>
        <w:t xml:space="preserve">   Misuse    </w:t>
      </w:r>
      <w:r>
        <w:t xml:space="preserve">   Responsibility    </w:t>
      </w:r>
      <w:r>
        <w:t xml:space="preserve">   Sugar    </w:t>
      </w:r>
      <w:r>
        <w:t xml:space="preserve">   Alcohol    </w:t>
      </w:r>
      <w:r>
        <w:t xml:space="preserve">   Smoking    </w:t>
      </w:r>
      <w:r>
        <w:t xml:space="preserve">   Ecstasy    </w:t>
      </w:r>
      <w:r>
        <w:t xml:space="preserve">   Drugs    </w:t>
      </w:r>
      <w:r>
        <w:t xml:space="preserve">   Prescribed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Substances and the Body</dc:title>
  <dcterms:created xsi:type="dcterms:W3CDTF">2021-10-11T18:12:06Z</dcterms:created>
  <dcterms:modified xsi:type="dcterms:W3CDTF">2021-10-11T18:12:06Z</dcterms:modified>
</cp:coreProperties>
</file>