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Swine Flu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infected    </w:t>
      </w:r>
      <w:r>
        <w:t xml:space="preserve">   hospital    </w:t>
      </w:r>
      <w:r>
        <w:t xml:space="preserve">   sleep    </w:t>
      </w:r>
      <w:r>
        <w:t xml:space="preserve">   virus    </w:t>
      </w:r>
      <w:r>
        <w:t xml:space="preserve">   disorders    </w:t>
      </w:r>
      <w:r>
        <w:t xml:space="preserve">   asthma    </w:t>
      </w:r>
      <w:r>
        <w:t xml:space="preserve">   swine flu    </w:t>
      </w:r>
      <w:r>
        <w:t xml:space="preserve">   headche    </w:t>
      </w:r>
      <w:r>
        <w:t xml:space="preserve">   cough    </w:t>
      </w:r>
      <w:r>
        <w:t xml:space="preserve">   fever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Swine Flu</dc:title>
  <dcterms:created xsi:type="dcterms:W3CDTF">2021-10-11T18:21:22Z</dcterms:created>
  <dcterms:modified xsi:type="dcterms:W3CDTF">2021-10-11T18:21:22Z</dcterms:modified>
</cp:coreProperties>
</file>