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Syllabus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method or process of determining the concentration of a dissolved substance in terms of the smallest amount of reagent of known concentration required to bring about a given effect in reaction with a known volume of the test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chemical element with symbol Fe and atomic number 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treats the Earth as an integrated system and seeks a deeper understanding of the physical, chemical, biological and human interactions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ionic compound that can be formed by the neutralization reaction of an acid and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important carbohydrate, essential for the production of ATP, or the molecule of energy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important organic chemical compound with the chemical formula C₆H₆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carbon having molecules of 60 atoms arranged in a polyhedron resembling a geodesic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Deals with figuring out the elements or ingredients of which a compound or mixture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any salt that doesn't contain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imaginary stone, substance, or chemical preparation believed to have the power of transmuting baser metals into gold and sought by alchemists; broadly: an elusive or imaginary key to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of various mechanical, physical or biological operations that separate solids from fluids by adding a medium through which only the fluid can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method of quantitative chemical analysis in which the amount of a substance is determined by measuring the volume that it occupies or, in broader usage, the volume of a second substance that combines with the first in known proportions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molecule that encodes an organism's genetic blueprint</w:t>
            </w:r>
          </w:p>
        </w:tc>
      </w:tr>
    </w:tbl>
    <w:p>
      <w:pPr>
        <w:pStyle w:val="WordBankMedium"/>
      </w:pPr>
      <w:r>
        <w:t xml:space="preserve">   BENZENE    </w:t>
      </w:r>
      <w:r>
        <w:t xml:space="preserve">   BUCKMINSTERFULLERENE    </w:t>
      </w:r>
      <w:r>
        <w:t xml:space="preserve">   DNA    </w:t>
      </w:r>
      <w:r>
        <w:t xml:space="preserve">   EARTHSYSTEMS    </w:t>
      </w:r>
      <w:r>
        <w:t xml:space="preserve">   FILTRATION    </w:t>
      </w:r>
      <w:r>
        <w:t xml:space="preserve">   GLUCOSE    </w:t>
      </w:r>
      <w:r>
        <w:t xml:space="preserve">   INORGANICSALTS    </w:t>
      </w:r>
      <w:r>
        <w:t xml:space="preserve">   IRON    </w:t>
      </w:r>
      <w:r>
        <w:t xml:space="preserve">   PHILOSOPHERSSTONE    </w:t>
      </w:r>
      <w:r>
        <w:t xml:space="preserve">   QUALITATIVEANALYSIS    </w:t>
      </w:r>
      <w:r>
        <w:t xml:space="preserve">   SALT    </w:t>
      </w:r>
      <w:r>
        <w:t xml:space="preserve">   TIRATION    </w:t>
      </w:r>
      <w:r>
        <w:t xml:space="preserve">   VOLUMETRICS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Vocab</dc:title>
  <dcterms:created xsi:type="dcterms:W3CDTF">2021-10-11T18:22:46Z</dcterms:created>
  <dcterms:modified xsi:type="dcterms:W3CDTF">2021-10-11T18:22:46Z</dcterms:modified>
</cp:coreProperties>
</file>