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Things Found at a Senior Center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Sometimes the cause of frustration, always changing its landscape mode and design, vital for COVID-19 interactions, displays high speed, logical, operations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One boss, lots of luck and involves "calling a dog"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Performance, practice or training, sometimes inducing bodily pain, someone yells at you but you keep coming back for more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Sometimes the matter of stock, the main reason of matter, an expressed appearance of merriment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You are attached to this by affection and personal regard, often this is missing in large gatherings, something to keep if it is true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Can be bound with truth or lies, often binding in reservation, a great passer of time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Growing without being seeded, an offering of time and self, self enlisted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In a line, but not always, romantic, but not always, footware is important, bring your coordination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average joe, social gathering with beans as the main "dish", enemy of sleep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You gotta know when to hold em', many different varieties of play, solo or with friends, this activity option is not advised for poor sports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reason of common attributes, includes open mind and instruction, also used to describe high style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Emotional in the form of elements of sound, writeen, printed and verbal, rhythm and mood, sometimes you have to face it</w:t>
            </w:r>
          </w:p>
        </w:tc>
      </w:tr>
    </w:tbl>
    <w:p>
      <w:pPr>
        <w:pStyle w:val="WordBankLarge"/>
      </w:pPr>
      <w:r>
        <w:t xml:space="preserve">   Volunteer    </w:t>
      </w:r>
      <w:r>
        <w:t xml:space="preserve">   Bingo    </w:t>
      </w:r>
      <w:r>
        <w:t xml:space="preserve">   Exercise    </w:t>
      </w:r>
      <w:r>
        <w:t xml:space="preserve">   Class    </w:t>
      </w:r>
      <w:r>
        <w:t xml:space="preserve">   Cards    </w:t>
      </w:r>
      <w:r>
        <w:t xml:space="preserve">   Laughter    </w:t>
      </w:r>
      <w:r>
        <w:t xml:space="preserve">   Book    </w:t>
      </w:r>
      <w:r>
        <w:t xml:space="preserve">   Coffee    </w:t>
      </w:r>
      <w:r>
        <w:t xml:space="preserve">   Computer    </w:t>
      </w:r>
      <w:r>
        <w:t xml:space="preserve">   Music    </w:t>
      </w:r>
      <w:r>
        <w:t xml:space="preserve">   Dance    </w:t>
      </w:r>
      <w:r>
        <w:t xml:space="preserve">   Friends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Found at a Senior Center</dc:title>
  <dcterms:created xsi:type="dcterms:W3CDTF">2021-10-11T19:45:12Z</dcterms:created>
  <dcterms:modified xsi:type="dcterms:W3CDTF">2021-10-11T19:45:12Z</dcterms:modified>
</cp:coreProperties>
</file>