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Tin Tin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Atom    </w:t>
      </w:r>
      <w:r>
        <w:t xml:space="preserve">   Atomic Number    </w:t>
      </w:r>
      <w:r>
        <w:t xml:space="preserve">   Bohr Diagram    </w:t>
      </w:r>
      <w:r>
        <w:t xml:space="preserve">   Mass    </w:t>
      </w:r>
      <w:r>
        <w:t xml:space="preserve">   Nucleaus     </w:t>
      </w:r>
      <w:r>
        <w:t xml:space="preserve">   Nucleus    </w:t>
      </w:r>
      <w:r>
        <w:t xml:space="preserve">   Nuetrons     </w:t>
      </w:r>
      <w:r>
        <w:t xml:space="preserve">   Proton    </w:t>
      </w:r>
      <w:r>
        <w:t xml:space="preserve">   Science     </w:t>
      </w:r>
      <w:r>
        <w:t xml:space="preserve">   Tin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 Tin</dc:title>
  <dcterms:created xsi:type="dcterms:W3CDTF">2021-10-11T19:50:48Z</dcterms:created>
  <dcterms:modified xsi:type="dcterms:W3CDTF">2021-10-11T19:50:48Z</dcterms:modified>
</cp:coreProperties>
</file>