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Travis Knight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Friend    </w:t>
      </w:r>
      <w:r>
        <w:t xml:space="preserve">   Trustworthy    </w:t>
      </w:r>
      <w:r>
        <w:t xml:space="preserve">   Loyal    </w:t>
      </w:r>
      <w:r>
        <w:t xml:space="preserve">   Honest    </w:t>
      </w:r>
      <w:r>
        <w:t xml:space="preserve">   Lola    </w:t>
      </w:r>
      <w:r>
        <w:t xml:space="preserve">   Gabriella    </w:t>
      </w:r>
      <w:r>
        <w:t xml:space="preserve">   Maxwell    </w:t>
      </w:r>
      <w:r>
        <w:t xml:space="preserve">   Camryn    </w:t>
      </w:r>
      <w:r>
        <w:t xml:space="preserve">   Taylor    </w:t>
      </w:r>
      <w:r>
        <w:t xml:space="preserve">   Husband    </w:t>
      </w:r>
      <w:r>
        <w:t xml:space="preserve">   Teacher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Travis Knight</dc:title>
  <dcterms:created xsi:type="dcterms:W3CDTF">2021-10-11T20:03:39Z</dcterms:created>
  <dcterms:modified xsi:type="dcterms:W3CDTF">2021-10-11T20:03:39Z</dcterms:modified>
</cp:coreProperties>
</file>