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1 Understanding Health and Wellness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action plan    </w:t>
      </w:r>
      <w:r>
        <w:t xml:space="preserve">   long term    </w:t>
      </w:r>
      <w:r>
        <w:t xml:space="preserve">   short term    </w:t>
      </w:r>
      <w:r>
        <w:t xml:space="preserve">   goals    </w:t>
      </w:r>
      <w:r>
        <w:t xml:space="preserve">   decision making skills    </w:t>
      </w:r>
      <w:r>
        <w:t xml:space="preserve">   values    </w:t>
      </w:r>
      <w:r>
        <w:t xml:space="preserve">   advocacy    </w:t>
      </w:r>
      <w:r>
        <w:t xml:space="preserve">   stress management    </w:t>
      </w:r>
      <w:r>
        <w:t xml:space="preserve">   stress    </w:t>
      </w:r>
      <w:r>
        <w:t xml:space="preserve">   conflict resolution    </w:t>
      </w:r>
      <w:r>
        <w:t xml:space="preserve">   refusal skills    </w:t>
      </w:r>
      <w:r>
        <w:t xml:space="preserve">   interpersonal    </w:t>
      </w:r>
      <w:r>
        <w:t xml:space="preserve">   health skills    </w:t>
      </w:r>
      <w:r>
        <w:t xml:space="preserve">   lifestyle factors    </w:t>
      </w:r>
      <w:r>
        <w:t xml:space="preserve">   abstinence    </w:t>
      </w:r>
      <w:r>
        <w:t xml:space="preserve">   prevention    </w:t>
      </w:r>
      <w:r>
        <w:t xml:space="preserve">   cumulative risks    </w:t>
      </w:r>
      <w:r>
        <w:t xml:space="preserve">   risk behaviors    </w:t>
      </w:r>
      <w:r>
        <w:t xml:space="preserve">   technology    </w:t>
      </w:r>
      <w:r>
        <w:t xml:space="preserve">   culture    </w:t>
      </w:r>
      <w:r>
        <w:t xml:space="preserve">   environment    </w:t>
      </w:r>
      <w:r>
        <w:t xml:space="preserve">   heredity    </w:t>
      </w:r>
      <w:r>
        <w:t xml:space="preserve">   chronic disease    </w:t>
      </w:r>
      <w:r>
        <w:t xml:space="preserve">   wellness    </w:t>
      </w:r>
      <w:r>
        <w:t xml:space="preserve">   mental health    </w:t>
      </w:r>
      <w:r>
        <w:t xml:space="preserve">   spiritual health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Understanding Health and Wellness</dc:title>
  <dcterms:created xsi:type="dcterms:W3CDTF">2021-10-11T20:21:50Z</dcterms:created>
  <dcterms:modified xsi:type="dcterms:W3CDTF">2021-10-11T20:21:50Z</dcterms:modified>
</cp:coreProperties>
</file>