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2 Equality and 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Seap    </w:t>
      </w:r>
      <w:r>
        <w:t xml:space="preserve">   Mind    </w:t>
      </w:r>
      <w:r>
        <w:t xml:space="preserve">   Care Values    </w:t>
      </w:r>
      <w:r>
        <w:t xml:space="preserve">   Empowerment    </w:t>
      </w:r>
      <w:r>
        <w:t xml:space="preserve">   Indirect Discrimation    </w:t>
      </w:r>
      <w:r>
        <w:t xml:space="preserve">   Direct Discrimination    </w:t>
      </w:r>
      <w:r>
        <w:t xml:space="preserve">   Right to Life    </w:t>
      </w:r>
      <w:r>
        <w:t xml:space="preserve">   Choice    </w:t>
      </w:r>
      <w:r>
        <w:t xml:space="preserve">   Confidentiality    </w:t>
      </w:r>
      <w:r>
        <w:t xml:space="preserve">   Consultation    </w:t>
      </w:r>
      <w:r>
        <w:t xml:space="preserve">   Gender    </w:t>
      </w:r>
      <w:r>
        <w:t xml:space="preserve">   Emotional Abuse    </w:t>
      </w:r>
      <w:r>
        <w:t xml:space="preserve">   Sexual Abuse    </w:t>
      </w:r>
      <w:r>
        <w:t xml:space="preserve">   Abuse    </w:t>
      </w:r>
      <w:r>
        <w:t xml:space="preserve">   sex    </w:t>
      </w:r>
      <w:r>
        <w:t xml:space="preserve">   Equality    </w:t>
      </w:r>
      <w:r>
        <w:t xml:space="preserve">   Diversity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Equality and Diversity</dc:title>
  <dcterms:created xsi:type="dcterms:W3CDTF">2021-10-11T20:25:54Z</dcterms:created>
  <dcterms:modified xsi:type="dcterms:W3CDTF">2021-10-11T20:25:54Z</dcterms:modified>
</cp:coreProperties>
</file>