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choice 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Producer    </w:t>
      </w:r>
      <w:r>
        <w:t xml:space="preserve">   Food web    </w:t>
      </w:r>
      <w:r>
        <w:t xml:space="preserve">   Resources    </w:t>
      </w:r>
      <w:r>
        <w:t xml:space="preserve">   Ecosystem    </w:t>
      </w:r>
      <w:r>
        <w:t xml:space="preserve">   population    </w:t>
      </w:r>
      <w:r>
        <w:t xml:space="preserve">   habitat    </w:t>
      </w:r>
      <w:r>
        <w:t xml:space="preserve">   niche    </w:t>
      </w:r>
      <w:r>
        <w:t xml:space="preserve">   predator    </w:t>
      </w:r>
      <w:r>
        <w:t xml:space="preserve">   Prey    </w:t>
      </w:r>
      <w:r>
        <w:t xml:space="preserve">   Mutualism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choice board</dc:title>
  <dcterms:created xsi:type="dcterms:W3CDTF">2022-01-19T03:38:47Z</dcterms:created>
  <dcterms:modified xsi:type="dcterms:W3CDTF">2022-01-19T03:38:47Z</dcterms:modified>
</cp:coreProperties>
</file>