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Variables and Expressions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Cypress    </w:t>
      </w:r>
      <w:r>
        <w:t xml:space="preserve">   Cedar    </w:t>
      </w:r>
      <w:r>
        <w:t xml:space="preserve">   Evergreen    </w:t>
      </w:r>
      <w:r>
        <w:t xml:space="preserve">   Elm    </w:t>
      </w:r>
      <w:r>
        <w:t xml:space="preserve">   base    </w:t>
      </w:r>
      <w:r>
        <w:t xml:space="preserve">   exponent    </w:t>
      </w:r>
      <w:r>
        <w:t xml:space="preserve">   power    </w:t>
      </w:r>
      <w:r>
        <w:t xml:space="preserve">   product    </w:t>
      </w:r>
      <w:r>
        <w:t xml:space="preserve">   factor    </w:t>
      </w:r>
      <w:r>
        <w:t xml:space="preserve">   term    </w:t>
      </w:r>
      <w:r>
        <w:t xml:space="preserve">   variable    </w:t>
      </w:r>
      <w:r>
        <w:t xml:space="preserve">   algebraic expression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Variables and Expressions</dc:title>
  <dcterms:created xsi:type="dcterms:W3CDTF">2021-10-11T20:48:29Z</dcterms:created>
  <dcterms:modified xsi:type="dcterms:W3CDTF">2021-10-11T20:48:29Z</dcterms:modified>
</cp:coreProperties>
</file>