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Various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5616"/>
        <w:gridCol w:w="3024"/>
      </w:tblGrid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Symptoms of depression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A. </w:t>
            </w:r>
            <w:r>
              <w:t xml:space="preserve">Impulsivity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Symptoms of mania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B. </w:t>
            </w:r>
            <w:r>
              <w:t xml:space="preserve">Medication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Irrational fear/worry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C. </w:t>
            </w:r>
            <w:r>
              <w:t xml:space="preserve">Substance use, isolating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Unable to sleep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D. </w:t>
            </w:r>
            <w:r>
              <w:t xml:space="preserve">Sadness, hopeless, fatigue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Lashing out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E. </w:t>
            </w:r>
            <w:r>
              <w:t xml:space="preserve">Anger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Risky behavior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F. </w:t>
            </w:r>
            <w:r>
              <w:t xml:space="preserve">Therapy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Poor self esteem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G. </w:t>
            </w:r>
            <w:r>
              <w:t xml:space="preserve">Neurotransmitters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Self harm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H. </w:t>
            </w:r>
            <w:r>
              <w:t xml:space="preserve">Worthlessness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Long lasting depression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I. </w:t>
            </w:r>
            <w:r>
              <w:t xml:space="preserve">Abuse, loss, illness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Antidepressants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J. </w:t>
            </w:r>
            <w:r>
              <w:t xml:space="preserve">Anxiety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Causes of depression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K. </w:t>
            </w:r>
            <w:r>
              <w:t xml:space="preserve">Exercise, talking, relaxation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Coping skills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L. </w:t>
            </w:r>
            <w:r>
              <w:t xml:space="preserve">Insomnia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What makes depression worse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M. </w:t>
            </w:r>
            <w:r>
              <w:t xml:space="preserve">Dysthymia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Decrease depression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N. </w:t>
            </w:r>
            <w:r>
              <w:t xml:space="preserve">Rapid speech and thoughts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Brain chemicals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O. </w:t>
            </w:r>
            <w:r>
              <w:t xml:space="preserve">Suicide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Various</dc:title>
  <dcterms:created xsi:type="dcterms:W3CDTF">2021-10-11T20:48:52Z</dcterms:created>
  <dcterms:modified xsi:type="dcterms:W3CDTF">2021-10-11T20:48:52Z</dcterms:modified>
</cp:coreProperties>
</file>