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for Success 10-12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inaccuracy    </w:t>
      </w:r>
      <w:r>
        <w:t xml:space="preserve">   wretched    </w:t>
      </w:r>
      <w:r>
        <w:t xml:space="preserve">   friction    </w:t>
      </w:r>
      <w:r>
        <w:t xml:space="preserve">   enfranchise    </w:t>
      </w:r>
      <w:r>
        <w:t xml:space="preserve">   hehement    </w:t>
      </w:r>
      <w:r>
        <w:t xml:space="preserve">   motivate    </w:t>
      </w:r>
      <w:r>
        <w:t xml:space="preserve">   acumen    </w:t>
      </w:r>
      <w:r>
        <w:t xml:space="preserve">   liberate    </w:t>
      </w:r>
      <w:r>
        <w:t xml:space="preserve">   refuge    </w:t>
      </w:r>
      <w:r>
        <w:t xml:space="preserve">   cower    </w:t>
      </w:r>
      <w:r>
        <w:t xml:space="preserve">   nuance    </w:t>
      </w:r>
      <w:r>
        <w:t xml:space="preserve">   acculturate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for Success 10-12</dc:title>
  <dcterms:created xsi:type="dcterms:W3CDTF">2021-10-11T21:00:42Z</dcterms:created>
  <dcterms:modified xsi:type="dcterms:W3CDTF">2021-10-11T21:00:42Z</dcterms:modified>
</cp:coreProperties>
</file>