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decorative design or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or appearing to have length, breadth, and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of a group of colors from which all other colors can be obtained by mixing.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or part of an artwork's composition that the subject occupies.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color resulting from the mixing of two primary colors.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symbols to represent ideas or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particular quality of brightness, deepness, or hue of a tint or shade of a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malleable mixture of paper and glue, or paper, flour, and water, that becomes hard when dry.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quality of being made up of exactly similar parts facing each other or around an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method of painting using opaque pigments ground in water and thickened with a gluelike substance.</w:t>
            </w:r>
          </w:p>
        </w:tc>
      </w:tr>
    </w:tbl>
    <w:p>
      <w:pPr>
        <w:pStyle w:val="WordBankMedium"/>
      </w:pPr>
      <w:r>
        <w:t xml:space="preserve">   Tone    </w:t>
      </w:r>
      <w:r>
        <w:t xml:space="preserve">   Three Dimensional    </w:t>
      </w:r>
      <w:r>
        <w:t xml:space="preserve">   Symbolism    </w:t>
      </w:r>
      <w:r>
        <w:t xml:space="preserve">   Primary Colors    </w:t>
      </w:r>
      <w:r>
        <w:t xml:space="preserve">   Motif    </w:t>
      </w:r>
      <w:r>
        <w:t xml:space="preserve">   Papeir Mache    </w:t>
      </w:r>
      <w:r>
        <w:t xml:space="preserve">   Positive Space    </w:t>
      </w:r>
      <w:r>
        <w:t xml:space="preserve">   Secondary Color    </w:t>
      </w:r>
      <w:r>
        <w:t xml:space="preserve">   Gouache    </w:t>
      </w:r>
      <w:r>
        <w:t xml:space="preserve">   Symmetry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1-7</dc:title>
  <dcterms:created xsi:type="dcterms:W3CDTF">2021-10-11T21:10:13Z</dcterms:created>
  <dcterms:modified xsi:type="dcterms:W3CDTF">2021-10-11T21:10:13Z</dcterms:modified>
</cp:coreProperties>
</file>