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exists between all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or action by which one thing absorbs or is absorbed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layer outside the plasma membrane of the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one-half the length of the vibration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living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biotic    </w:t>
      </w:r>
      <w:r>
        <w:t xml:space="preserve">   compression    </w:t>
      </w:r>
      <w:r>
        <w:t xml:space="preserve">   cell wall    </w:t>
      </w:r>
      <w:r>
        <w:t xml:space="preserve">   electric force    </w:t>
      </w:r>
      <w:r>
        <w:t xml:space="preserve">   amplitude    </w:t>
      </w:r>
      <w:r>
        <w:t xml:space="preserve">   absorption    </w:t>
      </w:r>
      <w:r>
        <w:t xml:space="preserve">   food web    </w:t>
      </w:r>
      <w:r>
        <w:t xml:space="preserve">   organism    </w:t>
      </w:r>
      <w:r>
        <w:t xml:space="preserve">   net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 Crossword Puzzle</dc:title>
  <dcterms:created xsi:type="dcterms:W3CDTF">2021-10-11T21:11:19Z</dcterms:created>
  <dcterms:modified xsi:type="dcterms:W3CDTF">2021-10-11T21:11:19Z</dcterms:modified>
</cp:coreProperties>
</file>