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Westward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squaters    </w:t>
      </w:r>
      <w:r>
        <w:t xml:space="preserve">   railroad    </w:t>
      </w:r>
      <w:r>
        <w:t xml:space="preserve">   rodeo    </w:t>
      </w:r>
      <w:r>
        <w:t xml:space="preserve">   rustlers    </w:t>
      </w:r>
      <w:r>
        <w:t xml:space="preserve">   cowboys    </w:t>
      </w:r>
      <w:r>
        <w:t xml:space="preserve">   rocky mountains    </w:t>
      </w:r>
      <w:r>
        <w:t xml:space="preserve">   great plains    </w:t>
      </w:r>
      <w:r>
        <w:t xml:space="preserve">   homstead    </w:t>
      </w:r>
      <w:r>
        <w:t xml:space="preserve">   buffalo    </w:t>
      </w:r>
      <w:r>
        <w:t xml:space="preserve">   covered wagon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Westward Expansion</dc:title>
  <dcterms:created xsi:type="dcterms:W3CDTF">2021-10-11T21:47:32Z</dcterms:created>
  <dcterms:modified xsi:type="dcterms:W3CDTF">2021-10-11T21:47:32Z</dcterms:modified>
</cp:coreProperties>
</file>