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Up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buckets    </w:t>
      </w:r>
      <w:r>
        <w:t xml:space="preserve">   charger    </w:t>
      </w:r>
      <w:r>
        <w:t xml:space="preserve">   quizzical    </w:t>
      </w:r>
      <w:r>
        <w:t xml:space="preserve">   Guyanese    </w:t>
      </w:r>
      <w:r>
        <w:t xml:space="preserve">   edible    </w:t>
      </w:r>
      <w:r>
        <w:t xml:space="preserve">   time    </w:t>
      </w:r>
      <w:r>
        <w:t xml:space="preserve">   unbeatable    </w:t>
      </w:r>
      <w:r>
        <w:t xml:space="preserve">   pancake    </w:t>
      </w:r>
      <w:r>
        <w:t xml:space="preserve">   spirit    </w:t>
      </w:r>
      <w:r>
        <w:t xml:space="preserve">   grandmother    </w:t>
      </w:r>
      <w:r>
        <w:t xml:space="preserve">   acceleration    </w:t>
      </w:r>
      <w:r>
        <w:t xml:space="preserve">   Minecraft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Up Word Search</dc:title>
  <dcterms:created xsi:type="dcterms:W3CDTF">2021-10-11T22:15:26Z</dcterms:created>
  <dcterms:modified xsi:type="dcterms:W3CDTF">2021-10-11T22:15:26Z</dcterms:modified>
</cp:coreProperties>
</file>