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 3 Spellings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afraid    </w:t>
      </w:r>
      <w:r>
        <w:t xml:space="preserve">   complaint    </w:t>
      </w:r>
      <w:r>
        <w:t xml:space="preserve">   praise    </w:t>
      </w:r>
      <w:r>
        <w:t xml:space="preserve">   claim    </w:t>
      </w:r>
      <w:r>
        <w:t xml:space="preserve">   waist    </w:t>
      </w:r>
      <w:r>
        <w:t xml:space="preserve">   faint    </w:t>
      </w:r>
      <w:r>
        <w:t xml:space="preserve">   brain    </w:t>
      </w:r>
      <w:r>
        <w:t xml:space="preserve">   contain    </w:t>
      </w:r>
      <w:r>
        <w:t xml:space="preserve">   campaign    </w:t>
      </w:r>
      <w:r>
        <w:t xml:space="preserve">   straight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Spellings</dc:title>
  <dcterms:created xsi:type="dcterms:W3CDTF">2021-10-11T22:36:38Z</dcterms:created>
  <dcterms:modified xsi:type="dcterms:W3CDTF">2021-10-11T22:36:38Z</dcterms:modified>
</cp:coreProperties>
</file>